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44A" w:rsidRPr="003E6A75" w:rsidRDefault="0086444A" w:rsidP="00B958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E6A75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733257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7956A9" w:rsidRPr="003E6A75">
        <w:rPr>
          <w:rFonts w:ascii="Times New Roman" w:hAnsi="Times New Roman" w:cs="Times New Roman"/>
          <w:b/>
          <w:sz w:val="24"/>
          <w:szCs w:val="24"/>
        </w:rPr>
        <w:t>5</w:t>
      </w:r>
    </w:p>
    <w:p w:rsidR="00C96B46" w:rsidRPr="003E6A75" w:rsidRDefault="00C83827" w:rsidP="00B958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E6A75">
        <w:rPr>
          <w:rFonts w:ascii="Times New Roman" w:hAnsi="Times New Roman" w:cs="Times New Roman"/>
          <w:b/>
          <w:sz w:val="24"/>
          <w:szCs w:val="24"/>
        </w:rPr>
        <w:t>к Д</w:t>
      </w:r>
      <w:r w:rsidR="0086444A" w:rsidRPr="003E6A75">
        <w:rPr>
          <w:rFonts w:ascii="Times New Roman" w:hAnsi="Times New Roman" w:cs="Times New Roman"/>
          <w:b/>
          <w:sz w:val="24"/>
          <w:szCs w:val="24"/>
        </w:rPr>
        <w:t xml:space="preserve">оговору № </w:t>
      </w:r>
      <w:r w:rsidR="0034548C">
        <w:rPr>
          <w:rFonts w:ascii="Times New Roman" w:hAnsi="Times New Roman" w:cs="Times New Roman"/>
          <w:b/>
          <w:sz w:val="24"/>
          <w:szCs w:val="24"/>
        </w:rPr>
        <w:t>__</w:t>
      </w:r>
      <w:r w:rsidR="00946D5E">
        <w:rPr>
          <w:rFonts w:ascii="Times New Roman" w:hAnsi="Times New Roman" w:cs="Times New Roman"/>
          <w:b/>
          <w:sz w:val="24"/>
          <w:szCs w:val="24"/>
        </w:rPr>
        <w:t>/</w:t>
      </w:r>
      <w:r w:rsidR="0034548C">
        <w:rPr>
          <w:rFonts w:ascii="Times New Roman" w:hAnsi="Times New Roman" w:cs="Times New Roman"/>
          <w:b/>
          <w:sz w:val="24"/>
          <w:szCs w:val="24"/>
        </w:rPr>
        <w:t>___</w:t>
      </w:r>
    </w:p>
    <w:p w:rsidR="0086444A" w:rsidRPr="003E6A75" w:rsidRDefault="00020A14" w:rsidP="005C2C8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E6A75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4548C">
        <w:rPr>
          <w:rFonts w:ascii="Times New Roman" w:hAnsi="Times New Roman" w:cs="Times New Roman"/>
          <w:b/>
          <w:sz w:val="24"/>
          <w:szCs w:val="24"/>
        </w:rPr>
        <w:t>_.__._____</w:t>
      </w:r>
    </w:p>
    <w:p w:rsidR="0086444A" w:rsidRPr="003E6A75" w:rsidRDefault="0086444A" w:rsidP="003D139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1576DA" w:rsidRPr="003E6A75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3E6A75">
        <w:rPr>
          <w:rFonts w:ascii="Times New Roman" w:hAnsi="Times New Roman" w:cs="Times New Roman"/>
          <w:b/>
          <w:szCs w:val="24"/>
        </w:rPr>
        <w:t>АКТ</w:t>
      </w:r>
    </w:p>
    <w:p w:rsidR="0064142E" w:rsidRPr="003E6A75" w:rsidRDefault="001576DA" w:rsidP="006414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  <w:r w:rsidR="0067778F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C83827" w:rsidRPr="003E6A75" w:rsidRDefault="00C83827" w:rsidP="006414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к Д</w:t>
      </w:r>
      <w:r w:rsidR="001576DA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оговору № 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</w:t>
      </w:r>
      <w:r w:rsidR="00946D5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/202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</w:t>
      </w:r>
      <w:r w:rsidR="006531AD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="00946D5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от «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</w:t>
      </w:r>
      <w:r w:rsidR="00946D5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»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</w:t>
      </w:r>
      <w:r w:rsidR="00946D5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202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</w:t>
      </w:r>
      <w:r w:rsidR="0064142E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г.</w:t>
      </w:r>
    </w:p>
    <w:p w:rsidR="001576DA" w:rsidRPr="003E6A75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86444A" w:rsidRPr="003E6A75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1774F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  </w:t>
      </w:r>
      <w:proofErr w:type="gramStart"/>
      <w:r w:rsidR="001774F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 </w:t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proofErr w:type="gramEnd"/>
      <w:r w:rsidR="0034548C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34548C">
        <w:rPr>
          <w:rFonts w:ascii="Times New Roman" w:eastAsia="Times New Roman" w:hAnsi="Times New Roman" w:cs="Times New Roman"/>
          <w:bCs/>
          <w:szCs w:val="24"/>
          <w:lang w:eastAsia="ru-RU"/>
        </w:rPr>
        <w:t>______</w:t>
      </w:r>
      <w:r w:rsidR="00946D5E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202</w:t>
      </w:r>
      <w:r w:rsidR="0034548C">
        <w:rPr>
          <w:rFonts w:ascii="Times New Roman" w:eastAsia="Times New Roman" w:hAnsi="Times New Roman" w:cs="Times New Roman"/>
          <w:bCs/>
          <w:szCs w:val="24"/>
          <w:lang w:eastAsia="ru-RU"/>
        </w:rPr>
        <w:t>_</w:t>
      </w:r>
      <w:r w:rsidR="00020A14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:rsidR="00395F09" w:rsidRPr="003E6A75" w:rsidRDefault="00395F09" w:rsidP="006531AD">
      <w:pPr>
        <w:pStyle w:val="ConsPlusNormal"/>
        <w:ind w:firstLine="426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395F09" w:rsidRPr="001774FB" w:rsidRDefault="006531AD" w:rsidP="00395F09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1774FB">
        <w:rPr>
          <w:rFonts w:ascii="Times New Roman" w:hAnsi="Times New Roman" w:cs="Times New Roman"/>
          <w:b/>
          <w:sz w:val="22"/>
          <w:szCs w:val="22"/>
        </w:rPr>
        <w:t>ООО «БНГРЭ»</w:t>
      </w:r>
      <w:r w:rsidRPr="001774FB">
        <w:rPr>
          <w:rFonts w:ascii="Times New Roman" w:hAnsi="Times New Roman" w:cs="Times New Roman"/>
          <w:sz w:val="22"/>
          <w:szCs w:val="22"/>
        </w:rPr>
        <w:t>, именуемое в дальнейшем «Заказчик», в</w:t>
      </w:r>
      <w:r w:rsidR="0064142E" w:rsidRPr="001774FB">
        <w:rPr>
          <w:rFonts w:ascii="Times New Roman" w:hAnsi="Times New Roman" w:cs="Times New Roman"/>
          <w:sz w:val="22"/>
          <w:szCs w:val="22"/>
        </w:rPr>
        <w:t xml:space="preserve"> лице Генерального директора</w:t>
      </w:r>
      <w:r w:rsidRPr="001774FB">
        <w:rPr>
          <w:rFonts w:ascii="Times New Roman" w:hAnsi="Times New Roman" w:cs="Times New Roman"/>
          <w:sz w:val="22"/>
          <w:szCs w:val="22"/>
        </w:rPr>
        <w:t xml:space="preserve"> </w:t>
      </w:r>
      <w:r w:rsidR="00017750" w:rsidRPr="001774FB">
        <w:rPr>
          <w:rFonts w:ascii="Times New Roman" w:hAnsi="Times New Roman" w:cs="Times New Roman"/>
          <w:sz w:val="22"/>
          <w:szCs w:val="22"/>
        </w:rPr>
        <w:t xml:space="preserve">Ганиева Наиля </w:t>
      </w:r>
      <w:proofErr w:type="spellStart"/>
      <w:r w:rsidR="00017750" w:rsidRPr="001774FB">
        <w:rPr>
          <w:rFonts w:ascii="Times New Roman" w:hAnsi="Times New Roman" w:cs="Times New Roman"/>
          <w:sz w:val="22"/>
          <w:szCs w:val="22"/>
        </w:rPr>
        <w:t>Фаритовича</w:t>
      </w:r>
      <w:proofErr w:type="spellEnd"/>
      <w:r w:rsidRPr="001774FB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017750" w:rsidRPr="001774FB">
        <w:rPr>
          <w:rFonts w:ascii="Times New Roman" w:hAnsi="Times New Roman" w:cs="Times New Roman"/>
          <w:sz w:val="22"/>
          <w:szCs w:val="22"/>
        </w:rPr>
        <w:t>Устава, с одной стороны</w:t>
      </w:r>
      <w:r w:rsidRPr="001774FB">
        <w:rPr>
          <w:rFonts w:ascii="Times New Roman" w:hAnsi="Times New Roman" w:cs="Times New Roman"/>
          <w:sz w:val="22"/>
          <w:szCs w:val="22"/>
        </w:rPr>
        <w:t xml:space="preserve">, и </w:t>
      </w:r>
    </w:p>
    <w:p w:rsidR="001774FB" w:rsidRPr="001774FB" w:rsidRDefault="0064142E" w:rsidP="001774FB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1774FB">
        <w:rPr>
          <w:rFonts w:ascii="Times New Roman" w:hAnsi="Times New Roman" w:cs="Times New Roman"/>
          <w:b/>
          <w:sz w:val="22"/>
          <w:szCs w:val="22"/>
        </w:rPr>
        <w:t>ООО «</w:t>
      </w:r>
      <w:r w:rsidR="0034548C" w:rsidRPr="001774FB">
        <w:rPr>
          <w:rFonts w:ascii="Times New Roman" w:hAnsi="Times New Roman" w:cs="Times New Roman"/>
          <w:b/>
          <w:sz w:val="22"/>
          <w:szCs w:val="22"/>
        </w:rPr>
        <w:t>________</w:t>
      </w:r>
      <w:r w:rsidRPr="001774FB">
        <w:rPr>
          <w:rFonts w:ascii="Times New Roman" w:hAnsi="Times New Roman" w:cs="Times New Roman"/>
          <w:b/>
          <w:sz w:val="22"/>
          <w:szCs w:val="22"/>
        </w:rPr>
        <w:t>»</w:t>
      </w:r>
      <w:r w:rsidR="006531AD" w:rsidRPr="001774FB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="00A62CBE" w:rsidRPr="001774FB">
        <w:rPr>
          <w:rFonts w:ascii="Times New Roman" w:hAnsi="Times New Roman" w:cs="Times New Roman"/>
          <w:sz w:val="22"/>
          <w:szCs w:val="22"/>
        </w:rPr>
        <w:t>Исполнитель</w:t>
      </w:r>
      <w:r w:rsidR="006531AD" w:rsidRPr="001774FB">
        <w:rPr>
          <w:rFonts w:ascii="Times New Roman" w:hAnsi="Times New Roman" w:cs="Times New Roman"/>
          <w:sz w:val="22"/>
          <w:szCs w:val="22"/>
        </w:rPr>
        <w:t>», в лице</w:t>
      </w:r>
      <w:r w:rsidRPr="001774FB">
        <w:rPr>
          <w:rFonts w:ascii="Times New Roman" w:hAnsi="Times New Roman" w:cs="Times New Roman"/>
          <w:sz w:val="22"/>
          <w:szCs w:val="22"/>
        </w:rPr>
        <w:t xml:space="preserve"> </w:t>
      </w:r>
      <w:r w:rsidR="00946D5E" w:rsidRPr="001774FB">
        <w:rPr>
          <w:rFonts w:ascii="Times New Roman" w:hAnsi="Times New Roman" w:cs="Times New Roman"/>
          <w:sz w:val="22"/>
          <w:szCs w:val="22"/>
        </w:rPr>
        <w:t xml:space="preserve">Генерального директора </w:t>
      </w:r>
      <w:r w:rsidR="0034548C" w:rsidRPr="001774FB">
        <w:rPr>
          <w:rFonts w:ascii="Times New Roman" w:hAnsi="Times New Roman" w:cs="Times New Roman"/>
          <w:sz w:val="22"/>
          <w:szCs w:val="22"/>
        </w:rPr>
        <w:t>_______</w:t>
      </w:r>
      <w:r w:rsidR="00946D5E" w:rsidRPr="001774FB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017750" w:rsidRPr="001774FB">
        <w:rPr>
          <w:rFonts w:ascii="Times New Roman" w:hAnsi="Times New Roman" w:cs="Times New Roman"/>
          <w:sz w:val="22"/>
          <w:szCs w:val="22"/>
        </w:rPr>
        <w:t>Устава,</w:t>
      </w:r>
      <w:r w:rsidR="006531AD" w:rsidRPr="001774FB">
        <w:rPr>
          <w:rFonts w:ascii="Times New Roman" w:hAnsi="Times New Roman" w:cs="Times New Roman"/>
          <w:sz w:val="22"/>
          <w:szCs w:val="22"/>
        </w:rPr>
        <w:t xml:space="preserve"> с другой стороны, именуемые вместе «Стороны», а по отдельности «Сторона»,</w:t>
      </w:r>
      <w:r w:rsidR="001576DA" w:rsidRPr="001774FB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="001576DA" w:rsidRPr="001774FB">
        <w:rPr>
          <w:rFonts w:ascii="Times New Roman" w:hAnsi="Times New Roman" w:cs="Times New Roman"/>
          <w:sz w:val="22"/>
          <w:szCs w:val="22"/>
        </w:rPr>
        <w:t>составили настоящий акт о нижеследующем:</w:t>
      </w:r>
    </w:p>
    <w:p w:rsidR="001576DA" w:rsidRPr="001774FB" w:rsidRDefault="001576DA" w:rsidP="001774FB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1774FB">
        <w:rPr>
          <w:rFonts w:ascii="Times New Roman" w:eastAsia="Times New Roman" w:hAnsi="Times New Roman" w:cs="Times New Roman"/>
          <w:sz w:val="22"/>
          <w:szCs w:val="22"/>
        </w:rPr>
        <w:t>«</w:t>
      </w:r>
      <w:r w:rsidRPr="001774FB">
        <w:rPr>
          <w:rFonts w:ascii="Times New Roman" w:eastAsia="Times New Roman" w:hAnsi="Times New Roman" w:cs="Times New Roman"/>
          <w:b/>
          <w:sz w:val="22"/>
          <w:szCs w:val="22"/>
        </w:rPr>
        <w:t>Заказчик</w:t>
      </w:r>
      <w:r w:rsidRPr="001774FB">
        <w:rPr>
          <w:rFonts w:ascii="Times New Roman" w:eastAsia="Times New Roman" w:hAnsi="Times New Roman" w:cs="Times New Roman"/>
          <w:sz w:val="22"/>
          <w:szCs w:val="22"/>
        </w:rPr>
        <w:t>» передал, а «</w:t>
      </w:r>
      <w:r w:rsidR="00A62CBE" w:rsidRPr="001774FB"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1774FB">
        <w:rPr>
          <w:rFonts w:ascii="Times New Roman" w:eastAsia="Times New Roman" w:hAnsi="Times New Roman" w:cs="Times New Roman"/>
          <w:sz w:val="22"/>
          <w:szCs w:val="22"/>
        </w:rPr>
        <w:t>» принял в электронном виде следующие локальные нормативные документы (далее - ЛНД), указанные в настоящем Акте.</w:t>
      </w:r>
    </w:p>
    <w:p w:rsidR="00017750" w:rsidRDefault="00017750" w:rsidP="00297D64">
      <w:pPr>
        <w:pStyle w:val="ab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Pr="003E6A75" w:rsidRDefault="00017750" w:rsidP="001774FB">
      <w:pPr>
        <w:pStyle w:val="ab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1576DA" w:rsidRPr="003E6A75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A62CBE" w:rsidRPr="003E6A75">
        <w:rPr>
          <w:rFonts w:ascii="Times New Roman" w:eastAsia="Times New Roman" w:hAnsi="Times New Roman" w:cs="Times New Roman"/>
          <w:szCs w:val="24"/>
          <w:lang w:eastAsia="ru-RU"/>
        </w:rPr>
        <w:t>Исполнитель</w:t>
      </w:r>
      <w:r w:rsidR="001576DA" w:rsidRPr="003E6A75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переданные ЛНД, с целью регламентации </w:t>
      </w:r>
      <w:r w:rsidR="006531AD" w:rsidRPr="003E6A75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="001576DA" w:rsidRPr="003E6A75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</w:t>
      </w:r>
      <w:r w:rsidRPr="003E6A75">
        <w:rPr>
          <w:rFonts w:ascii="Times New Roman" w:eastAsia="Times New Roman" w:hAnsi="Times New Roman" w:cs="Times New Roman"/>
          <w:szCs w:val="24"/>
          <w:lang w:eastAsia="ru-RU"/>
        </w:rPr>
        <w:t>требований, установленных</w:t>
      </w:r>
      <w:r w:rsidR="001576DA" w:rsidRPr="003E6A75">
        <w:rPr>
          <w:rFonts w:ascii="Times New Roman" w:eastAsia="Times New Roman" w:hAnsi="Times New Roman" w:cs="Times New Roman"/>
          <w:szCs w:val="24"/>
          <w:lang w:eastAsia="ru-RU"/>
        </w:rPr>
        <w:t xml:space="preserve"> в ЛНД</w:t>
      </w:r>
      <w:r w:rsidR="001576DA" w:rsidRPr="003E6A75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A66DCB" w:rsidRDefault="00A66DCB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a8"/>
        <w:tblW w:w="10632" w:type="dxa"/>
        <w:tblInd w:w="-176" w:type="dxa"/>
        <w:tblLook w:val="04A0" w:firstRow="1" w:lastRow="0" w:firstColumn="1" w:lastColumn="0" w:noHBand="0" w:noVBand="1"/>
      </w:tblPr>
      <w:tblGrid>
        <w:gridCol w:w="675"/>
        <w:gridCol w:w="7547"/>
        <w:gridCol w:w="2410"/>
      </w:tblGrid>
      <w:tr w:rsidR="001774FB" w:rsidRPr="00FD3BB2" w:rsidTr="00605AF8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547" w:type="dxa"/>
            <w:shd w:val="clear" w:color="auto" w:fill="auto"/>
            <w:vAlign w:val="center"/>
          </w:tcPr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и наименование ЛНД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и версия ЛНД</w:t>
            </w:r>
          </w:p>
        </w:tc>
      </w:tr>
      <w:tr w:rsidR="001774FB" w:rsidRPr="00FD3BB2" w:rsidTr="00605AF8">
        <w:tc>
          <w:tcPr>
            <w:tcW w:w="10632" w:type="dxa"/>
            <w:gridSpan w:val="3"/>
            <w:vAlign w:val="center"/>
          </w:tcPr>
          <w:p w:rsidR="001774FB" w:rsidRPr="000D202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2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47" w:type="dxa"/>
            <w:vAlign w:val="center"/>
          </w:tcPr>
          <w:p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>Стандарт Общества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2410" w:type="dxa"/>
            <w:vAlign w:val="center"/>
          </w:tcPr>
          <w:p w:rsidR="001774FB" w:rsidRPr="000D2022" w:rsidRDefault="001774FB" w:rsidP="00605A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СтБНГРЭ-19-2018</w:t>
            </w:r>
          </w:p>
          <w:p w:rsidR="001774FB" w:rsidRPr="000D202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47" w:type="dxa"/>
            <w:vAlign w:val="center"/>
          </w:tcPr>
          <w:p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 xml:space="preserve">Инструкция ООО «БНГРЭ» «Золотые правила безопасности труда» </w:t>
            </w:r>
          </w:p>
        </w:tc>
        <w:tc>
          <w:tcPr>
            <w:tcW w:w="2410" w:type="dxa"/>
            <w:vAlign w:val="center"/>
          </w:tcPr>
          <w:p w:rsidR="001774FB" w:rsidRPr="000D202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47" w:type="dxa"/>
            <w:vAlign w:val="center"/>
          </w:tcPr>
          <w:p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>Стандарт ООО «БНГРЭ»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2410" w:type="dxa"/>
            <w:vAlign w:val="center"/>
          </w:tcPr>
          <w:p w:rsidR="001774FB" w:rsidRPr="000D202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47" w:type="dxa"/>
            <w:vAlign w:val="center"/>
          </w:tcPr>
          <w:p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>Стандарт Общества «Безопасность дорожного движения»</w:t>
            </w:r>
          </w:p>
        </w:tc>
        <w:tc>
          <w:tcPr>
            <w:tcW w:w="2410" w:type="dxa"/>
            <w:vAlign w:val="center"/>
          </w:tcPr>
          <w:p w:rsidR="001774FB" w:rsidRPr="000D2022" w:rsidRDefault="001774FB" w:rsidP="00605A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СтБНГРЭ-20-2024</w:t>
            </w:r>
          </w:p>
          <w:p w:rsidR="001774FB" w:rsidRPr="000D202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47" w:type="dxa"/>
            <w:vAlign w:val="center"/>
          </w:tcPr>
          <w:p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>Процедура согласования субподрядчика подрядной организации</w:t>
            </w:r>
          </w:p>
        </w:tc>
        <w:tc>
          <w:tcPr>
            <w:tcW w:w="2410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47" w:type="dxa"/>
            <w:vAlign w:val="center"/>
          </w:tcPr>
          <w:p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>Процедура допуска работников подрядных организаций на объекты производства работ</w:t>
            </w:r>
          </w:p>
        </w:tc>
        <w:tc>
          <w:tcPr>
            <w:tcW w:w="2410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47" w:type="dxa"/>
            <w:vAlign w:val="center"/>
          </w:tcPr>
          <w:p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>Положение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410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4FB" w:rsidRPr="00FD3BB2" w:rsidTr="00605AF8">
        <w:tc>
          <w:tcPr>
            <w:tcW w:w="10632" w:type="dxa"/>
            <w:gridSpan w:val="3"/>
            <w:vAlign w:val="center"/>
          </w:tcPr>
          <w:p w:rsidR="001774FB" w:rsidRPr="00DE2A4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2A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«РН-Ванкор»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РГБП-0881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Техническое обслуживание средств измерений учета электрической энергии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П2-04 И-085799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Предупреждение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газонефтеводопроявлений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, открытых фонтанов при бурении, освоении, испытании, геофизических исследованиях, реконструкции, ремонте, техническом перевооружении, эксплуатации, консервации и ликвидации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И-87865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Версия 3 изм.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 мерах пожарной безопасности для постоянных мест проведения огневых работ – сварочных постов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И-89687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и проведение работ повышенной опасности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Р-0009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Супервайзинг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природовосстановительных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работ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РГБП-9407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Расследование происшествий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Р-0778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Доведение информации о неблагоприятных метеорологических условиях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И-102085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возврата земельных, лесных участков после окончания строительства, реконструкции, ликвидации объектов капитального строительства и земельных, лесных участков после завершения геологоразведочных работ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П2-01 РГБП-0001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безопасного производства одновременных работ на кустовых площадках скважин, эксплуатируемых Обществами группы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ТТР-0010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Обеспечение безопасности дорожного движения при эксплуатации транспортных средств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РГБП-9410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безопасного производства одновременных работ на кустовых площадках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РГБП-9411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Расследование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газонефтеводопроявлений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без потери управления скважиной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И-102097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автоматизированным рабочим местам пользователей корпоративной сети компании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П3-04 М-0083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Медицинская эвакуация на производственных объектах с использованием воздушного транспорта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П2-09 И-01045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Политики информационной безопасности ПАО «НК «Роснефть» и Обществ группы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П3-11.01 С-0054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Контроль хлорорганических соединений на объектах добычи углеводородного сырья Компании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П1-01.05 ТТР-0149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Р-0881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Временный порядок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Регламент приемки выполненных работ по обращению с отходами бурения в рамках бурового подряда</w:t>
            </w:r>
          </w:p>
        </w:tc>
        <w:tc>
          <w:tcPr>
            <w:tcW w:w="2410" w:type="dxa"/>
            <w:vAlign w:val="center"/>
          </w:tcPr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Временный порядок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Контроль процессов учета и движения отходов, содержащих хлорорганические соединения в ОГ бизнес-блока «Разведка и добыча»</w:t>
            </w:r>
          </w:p>
        </w:tc>
        <w:tc>
          <w:tcPr>
            <w:tcW w:w="2410" w:type="dxa"/>
            <w:vAlign w:val="center"/>
          </w:tcPr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Управление отходами бурения на производственных объектах Общества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С-0183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безопасного проведения огневых работ на объектах Общества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И-75484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Версия 2 изм.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Супервайзинг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строительства скважин и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зарезки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боковых стволов на суше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Р-0122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Пропускной и внутриобъектовый режим на территории производственных и иных объектов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П3-11.01 С-0013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расследования причин инцидентов и их учета на опасных производственных объектах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Р-0025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Предупреждение и ликвидация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газонефтеводопроявлений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и открытых фонтанов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С-0257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4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Р-0905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П4-05 СД-021.01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 мерах пожарной безопасности в Обществе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И-86790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организации безопасного производства одновременных работ на кустовых площадках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Р-0003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размещению, обустройству и эксплуатации подрядными организациями сооружений и оборудования на месторождениях Компании (включая временные здания и сооружения)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П1-01.04 М-0008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Подготовка производственных объектов Общества к безопасной работе в осенне-зимний период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Р-0592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Разработка, экспертиза, согласование и утверждение проектной документации на строительство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Р-0213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«Золотые правила безопасности труда» и порядок их доведения до работников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И-0016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«Золотые правила безопасности труда» и порядок их доведения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И-0016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Политика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 области противодействия корпоративному мошенничеству и вовлечению в коррупционную деятельность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П3-11.03 П-04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планирования, организации, проведения тематических совещаний «Час безопасности» и мониторинга реализации принятых на совещаниях решений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С-0001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Расследование осложнений в процессе бурения и крепления эксплуатационных и разведочных скважин,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зарезки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(бурения) и крепления боковых стволов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Р-0136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Порядок организации безопасного производства одновременных работ на кустовых площадках скважин, эксплуатируемых Обществами группы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П3-05 Р-0354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Анализ безопасности выполнения работ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И-0018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 безаварийному ведению буровых работ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ТИ-1034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Управление отходами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С-0084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4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безопасного проведения газоопасных работ на объектах Общества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И-90052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Политика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 области промышленной безопасности, охраны труда и окружающей среды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П-11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Технологический регламент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Использование лицензионного программного обеспечения «Удаленный мониторинг бурения»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П3-04 ТР-0001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Монтаж и эксплуатация противовыбросового оборудования на буровых установках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ТИ-1021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Осуществление инженерно-технологического сопровождения процессов строительства и реконструкции скважин Компании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С-0011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Порядок организации работы бурового супервайзера на объектах Общества при строительстве скважин и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зарезке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бокового ствола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И-01084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газонефтеводопроявлений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и открытых фонтанов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М-0076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Восстановление скважин методом бурения боковых стволов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ТИ-0001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Управление подрядными организациями в области промышленной безопасности, охраны труда и окружающей среды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Р-0771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Осуществление дистанционного экспертного сопровождения процессов строительства скважин и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зарезки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боковых стволов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Р-0133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Политика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 области предупреждения и ликвидации чрезвычайных ситуаций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П3-11.04 П-02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 охране труда при обслуживании объектов в паводковый период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И-89469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Временная инструкция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Расследование аварий/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инцидинтов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в процессе строительства скважин и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зарезке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боковых стволов</w:t>
            </w:r>
          </w:p>
        </w:tc>
        <w:tc>
          <w:tcPr>
            <w:tcW w:w="2410" w:type="dxa"/>
            <w:vAlign w:val="center"/>
          </w:tcPr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Система управления безопасной эксплуатацией транспортных средств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Р-0853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Управление рисками в области промышленной безопасности, охраны труда и окружающей среды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П3-05 Р-0906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Версия 4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допуска и организации безопасного производства работ подрядных организаций на опасных производственных объектах Общества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Р-1240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 проектной группе Крупного проекта (программы развития) в Разведке и добыче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П3-03 Р-0098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средствам индивидуальной защиты и порядок обеспечения ими работников Компании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Р-0888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управления рекультивацией нарушенных, загрязненных земель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С-0390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возврата земельных, лесных участков после окончания строительства и реконструкции объектов капитального строительства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П2-01 Р-0211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Крепление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П2-05.01 ТИ-1208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Применение буровых растворов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ТИ-1036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Наклонно-направленное и горизонтальное бурение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М-0037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Бурение наклонно-направленных и горизонтальных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ТИ-1041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оказанию услуг по инженерно-технологическому сопровождению буровых растворов при бурении и реконструкции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М-0024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услугам по технологическому сопровождению отработки долот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М-0020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разрешительной и исполнительной документации объектов капитального строительства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П2-01 Р-0197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Исследование керна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П1-01.03 Р-0136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 эксплуатации установок автоматической пожарной сигнализации (Извещатели пожарные дымовые оптико-электронные автономные)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И-89686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Размещение и освобождение территории месторождений подрядными организациями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П1-01.04 И-00030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Управление отходами производства и потребления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Р-0090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Применение химических реагентов на объектах добычи углеводородного сырья Компании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П1-01.05 Р-0339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Обеспечение безопасной деятельности Общества в период пандемии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П3-05 Р-9448 ЮЛ-</w:t>
            </w: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583</w:t>
            </w:r>
          </w:p>
          <w:p w:rsidR="001774FB" w:rsidRPr="009549E7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Безопасное обращение с антисептиками и техническими жидкостями, визуально схожими с питьевой водой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И-102065 ЮЛ-583</w:t>
            </w:r>
          </w:p>
          <w:p w:rsidR="001774FB" w:rsidRPr="009549E7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Требования к оказанию услуг по инженерно-технологическому сопровождению жидкостей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заканчивания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П2-05.01 М-0045</w:t>
            </w:r>
          </w:p>
          <w:p w:rsidR="001774FB" w:rsidRPr="009549E7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Производственная отчетность при строительстве скважин и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зарезке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боковых стволов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ТТР-0005</w:t>
            </w:r>
          </w:p>
          <w:p w:rsidR="001774FB" w:rsidRPr="009549E7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Наклонно-направленное бурение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М-0038</w:t>
            </w:r>
          </w:p>
          <w:p w:rsidR="001774FB" w:rsidRPr="009549E7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Формирование суточной отчетности при бурении скважин и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зарезке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боковых стволов с использованием модуля «Журнал супервайзера» лицензионного программного обеспечения «Удаленный мониторинг бурения»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ТР-1029</w:t>
            </w:r>
          </w:p>
          <w:p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Авторский надзор за строительством объектов Компании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П2-01 Р-0363</w:t>
            </w:r>
          </w:p>
          <w:p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работы в модуле «Контроль проектов строительства и реконструкции скважин» информационной системы «Контроль и управление строительством скважин» при разработке проектной и рабочей документации при строительстве и реконструкции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П1-01.04 Р-0025</w:t>
            </w:r>
          </w:p>
          <w:p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Организация работы бурового супервайзера на объектах Обществ группы при строительстве скважин и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зарезке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боковых стволов на суше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И-01168</w:t>
            </w:r>
          </w:p>
          <w:p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Расследование аварий в процессе строительства скважин и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зарезки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боковых стволов на суше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Р-0216</w:t>
            </w:r>
          </w:p>
          <w:p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Тагульское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 мерах пожарной безопасности в Обществе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И-84179 ЮЛ-404</w:t>
            </w:r>
          </w:p>
          <w:p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4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Организация контроля хлорорганических соединений, хранение и учет химических реагентов при бурении скважин и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зарезке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боковых стволов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И-001158 ЮЛ-583</w:t>
            </w:r>
          </w:p>
          <w:p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</w:tbl>
    <w:p w:rsidR="00800F4B" w:rsidRDefault="00800F4B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F4B" w:rsidRDefault="00800F4B" w:rsidP="001774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D3B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1774FB" w:rsidRPr="00FD3B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сполнитель</w:t>
      </w: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>» обязуется соблюдать требования переданных ЛНД, с целью регламентации осуществления поставки, выполнения работ по Договору и нести ответственность за несоблюдение требований, установленных в ЛНД</w:t>
      </w:r>
      <w:r w:rsidRPr="00FD3B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774FB" w:rsidRDefault="001774FB" w:rsidP="001774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774FB" w:rsidRDefault="001774FB" w:rsidP="001774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017750" w:rsidRPr="003E6A75" w:rsidRDefault="00017750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a8"/>
        <w:tblW w:w="9498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828"/>
      </w:tblGrid>
      <w:tr w:rsidR="006531AD" w:rsidRPr="003E6A75" w:rsidTr="001774FB">
        <w:tc>
          <w:tcPr>
            <w:tcW w:w="5670" w:type="dxa"/>
          </w:tcPr>
          <w:p w:rsidR="006531AD" w:rsidRPr="003E6A75" w:rsidRDefault="006531AD" w:rsidP="00C7643E">
            <w:pPr>
              <w:pStyle w:val="a3"/>
              <w:ind w:left="0"/>
              <w:rPr>
                <w:b/>
                <w:szCs w:val="24"/>
              </w:rPr>
            </w:pPr>
            <w:r w:rsidRPr="003E6A75">
              <w:rPr>
                <w:b/>
                <w:szCs w:val="24"/>
              </w:rPr>
              <w:t>ЛНД получил:</w:t>
            </w:r>
          </w:p>
          <w:p w:rsidR="003E6A75" w:rsidRPr="00017750" w:rsidRDefault="00017750" w:rsidP="004F1DF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17750">
              <w:rPr>
                <w:rFonts w:ascii="Times New Roman" w:hAnsi="Times New Roman" w:cs="Times New Roman"/>
                <w:b/>
                <w:sz w:val="24"/>
              </w:rPr>
              <w:t>ИСПОЛНИТЕЛЬ</w:t>
            </w:r>
          </w:p>
          <w:p w:rsidR="00017750" w:rsidRDefault="00017750" w:rsidP="004F1D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«___________»</w:t>
            </w:r>
          </w:p>
          <w:p w:rsidR="00017750" w:rsidRPr="00946D5E" w:rsidRDefault="00017750" w:rsidP="004F1D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Должность</w:t>
            </w:r>
          </w:p>
          <w:p w:rsidR="003E6A75" w:rsidRPr="00946D5E" w:rsidRDefault="003E6A75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A562FF" w:rsidRPr="003E6A75" w:rsidRDefault="00A562FF" w:rsidP="00D23584">
            <w:pPr>
              <w:pStyle w:val="a3"/>
              <w:ind w:left="0"/>
            </w:pPr>
          </w:p>
          <w:p w:rsidR="005C2C8E" w:rsidRPr="00946D5E" w:rsidRDefault="005C2C8E" w:rsidP="00D23584">
            <w:pPr>
              <w:pStyle w:val="a3"/>
              <w:ind w:left="0"/>
            </w:pPr>
            <w:r w:rsidRPr="003E6A75">
              <w:t>___________</w:t>
            </w:r>
            <w:r w:rsidR="00017750">
              <w:t>____</w:t>
            </w:r>
            <w:r w:rsidR="00946D5E">
              <w:t xml:space="preserve"> </w:t>
            </w:r>
            <w:r w:rsidR="00017750">
              <w:t>/ ФИО</w:t>
            </w:r>
          </w:p>
        </w:tc>
        <w:tc>
          <w:tcPr>
            <w:tcW w:w="3828" w:type="dxa"/>
          </w:tcPr>
          <w:p w:rsidR="00D23584" w:rsidRPr="0034548C" w:rsidRDefault="006531AD" w:rsidP="0034548C">
            <w:pPr>
              <w:pStyle w:val="a3"/>
              <w:ind w:left="0"/>
              <w:rPr>
                <w:b/>
                <w:szCs w:val="24"/>
              </w:rPr>
            </w:pPr>
            <w:r w:rsidRPr="003E6A75">
              <w:rPr>
                <w:b/>
                <w:szCs w:val="24"/>
              </w:rPr>
              <w:t>ЛНД передал:</w:t>
            </w:r>
          </w:p>
          <w:p w:rsidR="005C2C8E" w:rsidRPr="00017750" w:rsidRDefault="00017750" w:rsidP="004F1DF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17750">
              <w:rPr>
                <w:rFonts w:ascii="Times New Roman" w:hAnsi="Times New Roman" w:cs="Times New Roman"/>
                <w:b/>
                <w:sz w:val="24"/>
              </w:rPr>
              <w:t>ЗАКАЗЧИК</w:t>
            </w:r>
          </w:p>
          <w:p w:rsidR="00017750" w:rsidRDefault="00017750" w:rsidP="004F1D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«БНГРЭ»</w:t>
            </w:r>
          </w:p>
          <w:p w:rsidR="00017750" w:rsidRPr="003E6A75" w:rsidRDefault="00017750" w:rsidP="004F1D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Генеральный директор</w:t>
            </w:r>
          </w:p>
          <w:p w:rsidR="00D23584" w:rsidRDefault="00D23584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34548C" w:rsidRPr="003E6A75" w:rsidRDefault="0034548C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D23584" w:rsidRPr="00946D5E" w:rsidRDefault="005C2C8E" w:rsidP="00D23584">
            <w:pPr>
              <w:pStyle w:val="a3"/>
              <w:ind w:left="0"/>
            </w:pPr>
            <w:r w:rsidRPr="003E6A75">
              <w:t xml:space="preserve">_____________ </w:t>
            </w:r>
            <w:r w:rsidR="00017750">
              <w:t xml:space="preserve">/ </w:t>
            </w:r>
            <w:r w:rsidRPr="003E6A75">
              <w:t>Н.Ф. Ганиев</w:t>
            </w:r>
          </w:p>
        </w:tc>
      </w:tr>
    </w:tbl>
    <w:p w:rsidR="006531AD" w:rsidRPr="00946D5E" w:rsidRDefault="006531AD" w:rsidP="0020783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6531AD" w:rsidRPr="00946D5E" w:rsidSect="00D22CAF">
      <w:pgSz w:w="11906" w:h="16838"/>
      <w:pgMar w:top="567" w:right="851" w:bottom="567" w:left="1134" w:header="709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4088" w:rsidRDefault="00FF4088" w:rsidP="008E176D">
      <w:pPr>
        <w:spacing w:after="0" w:line="240" w:lineRule="auto"/>
      </w:pPr>
      <w:r>
        <w:separator/>
      </w:r>
    </w:p>
  </w:endnote>
  <w:endnote w:type="continuationSeparator" w:id="0">
    <w:p w:rsidR="00FF4088" w:rsidRDefault="00FF4088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4088" w:rsidRDefault="00FF4088" w:rsidP="008E176D">
      <w:pPr>
        <w:spacing w:after="0" w:line="240" w:lineRule="auto"/>
      </w:pPr>
      <w:r>
        <w:separator/>
      </w:r>
    </w:p>
  </w:footnote>
  <w:footnote w:type="continuationSeparator" w:id="0">
    <w:p w:rsidR="00FF4088" w:rsidRDefault="00FF4088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B712A"/>
    <w:multiLevelType w:val="hybridMultilevel"/>
    <w:tmpl w:val="51DE1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395"/>
    <w:rsid w:val="000057BC"/>
    <w:rsid w:val="00010A63"/>
    <w:rsid w:val="00017750"/>
    <w:rsid w:val="00020A14"/>
    <w:rsid w:val="00043AC3"/>
    <w:rsid w:val="00056382"/>
    <w:rsid w:val="0007533B"/>
    <w:rsid w:val="00096190"/>
    <w:rsid w:val="000A4C82"/>
    <w:rsid w:val="000B7342"/>
    <w:rsid w:val="000C1649"/>
    <w:rsid w:val="000F5C72"/>
    <w:rsid w:val="00104086"/>
    <w:rsid w:val="00147914"/>
    <w:rsid w:val="00156DFB"/>
    <w:rsid w:val="001576DA"/>
    <w:rsid w:val="00166B31"/>
    <w:rsid w:val="00173951"/>
    <w:rsid w:val="001774FB"/>
    <w:rsid w:val="00193168"/>
    <w:rsid w:val="00196797"/>
    <w:rsid w:val="001A1CD9"/>
    <w:rsid w:val="001A2751"/>
    <w:rsid w:val="001F7CAA"/>
    <w:rsid w:val="00207836"/>
    <w:rsid w:val="0022107B"/>
    <w:rsid w:val="00246A7F"/>
    <w:rsid w:val="00264620"/>
    <w:rsid w:val="00265B4D"/>
    <w:rsid w:val="0027615E"/>
    <w:rsid w:val="00297D64"/>
    <w:rsid w:val="002B43EE"/>
    <w:rsid w:val="002D760C"/>
    <w:rsid w:val="002F5077"/>
    <w:rsid w:val="00307FDE"/>
    <w:rsid w:val="0034548C"/>
    <w:rsid w:val="0037233E"/>
    <w:rsid w:val="00395F09"/>
    <w:rsid w:val="003D1395"/>
    <w:rsid w:val="003D1EF1"/>
    <w:rsid w:val="003D4101"/>
    <w:rsid w:val="003D6985"/>
    <w:rsid w:val="003E6A75"/>
    <w:rsid w:val="003E7ACD"/>
    <w:rsid w:val="00402FF7"/>
    <w:rsid w:val="004513D1"/>
    <w:rsid w:val="0046106A"/>
    <w:rsid w:val="00472562"/>
    <w:rsid w:val="00481EEF"/>
    <w:rsid w:val="004826D1"/>
    <w:rsid w:val="0048642D"/>
    <w:rsid w:val="0049055B"/>
    <w:rsid w:val="004A3072"/>
    <w:rsid w:val="004A5FCE"/>
    <w:rsid w:val="004B257F"/>
    <w:rsid w:val="004B5FD3"/>
    <w:rsid w:val="004C23DE"/>
    <w:rsid w:val="004C5522"/>
    <w:rsid w:val="004E3DCE"/>
    <w:rsid w:val="004F1DFC"/>
    <w:rsid w:val="00581EE7"/>
    <w:rsid w:val="00597B72"/>
    <w:rsid w:val="005A1504"/>
    <w:rsid w:val="005C2C8E"/>
    <w:rsid w:val="005C7D29"/>
    <w:rsid w:val="005D2C43"/>
    <w:rsid w:val="005F6095"/>
    <w:rsid w:val="00630FB9"/>
    <w:rsid w:val="0064142E"/>
    <w:rsid w:val="006531AD"/>
    <w:rsid w:val="0067353C"/>
    <w:rsid w:val="0067778F"/>
    <w:rsid w:val="006837F9"/>
    <w:rsid w:val="006A1377"/>
    <w:rsid w:val="006D7EFD"/>
    <w:rsid w:val="006F2153"/>
    <w:rsid w:val="00707F72"/>
    <w:rsid w:val="00720206"/>
    <w:rsid w:val="00733257"/>
    <w:rsid w:val="007336E3"/>
    <w:rsid w:val="00744BE9"/>
    <w:rsid w:val="00745724"/>
    <w:rsid w:val="00746E54"/>
    <w:rsid w:val="00747338"/>
    <w:rsid w:val="00756668"/>
    <w:rsid w:val="00764F56"/>
    <w:rsid w:val="007675A8"/>
    <w:rsid w:val="00790606"/>
    <w:rsid w:val="007956A9"/>
    <w:rsid w:val="007B5E18"/>
    <w:rsid w:val="007B74EE"/>
    <w:rsid w:val="007D3123"/>
    <w:rsid w:val="00800F4B"/>
    <w:rsid w:val="00810C74"/>
    <w:rsid w:val="00814D4B"/>
    <w:rsid w:val="008157C1"/>
    <w:rsid w:val="00833AEC"/>
    <w:rsid w:val="0086444A"/>
    <w:rsid w:val="00883785"/>
    <w:rsid w:val="008A60D2"/>
    <w:rsid w:val="008B2998"/>
    <w:rsid w:val="008B3092"/>
    <w:rsid w:val="008B61C1"/>
    <w:rsid w:val="008E176D"/>
    <w:rsid w:val="008F4CE6"/>
    <w:rsid w:val="009064AC"/>
    <w:rsid w:val="00915025"/>
    <w:rsid w:val="00946D5E"/>
    <w:rsid w:val="00947C71"/>
    <w:rsid w:val="00947FBC"/>
    <w:rsid w:val="00974C3D"/>
    <w:rsid w:val="009852CB"/>
    <w:rsid w:val="009C245C"/>
    <w:rsid w:val="00A357A2"/>
    <w:rsid w:val="00A36184"/>
    <w:rsid w:val="00A45E5A"/>
    <w:rsid w:val="00A562FF"/>
    <w:rsid w:val="00A62CBE"/>
    <w:rsid w:val="00A66DCB"/>
    <w:rsid w:val="00A824F6"/>
    <w:rsid w:val="00A8305E"/>
    <w:rsid w:val="00A91CE1"/>
    <w:rsid w:val="00AA5252"/>
    <w:rsid w:val="00AB5CED"/>
    <w:rsid w:val="00AD1AD1"/>
    <w:rsid w:val="00AD1CF3"/>
    <w:rsid w:val="00AD42B1"/>
    <w:rsid w:val="00B45472"/>
    <w:rsid w:val="00B80E66"/>
    <w:rsid w:val="00B92FAA"/>
    <w:rsid w:val="00B95890"/>
    <w:rsid w:val="00BA41AC"/>
    <w:rsid w:val="00BB0993"/>
    <w:rsid w:val="00BB352A"/>
    <w:rsid w:val="00BC310C"/>
    <w:rsid w:val="00C10342"/>
    <w:rsid w:val="00C134BF"/>
    <w:rsid w:val="00C3650F"/>
    <w:rsid w:val="00C41ADD"/>
    <w:rsid w:val="00C54576"/>
    <w:rsid w:val="00C62E36"/>
    <w:rsid w:val="00C7643E"/>
    <w:rsid w:val="00C8365D"/>
    <w:rsid w:val="00C83827"/>
    <w:rsid w:val="00C87971"/>
    <w:rsid w:val="00C96B46"/>
    <w:rsid w:val="00CC3383"/>
    <w:rsid w:val="00CE5974"/>
    <w:rsid w:val="00D17DA9"/>
    <w:rsid w:val="00D20749"/>
    <w:rsid w:val="00D20B2C"/>
    <w:rsid w:val="00D22CAF"/>
    <w:rsid w:val="00D23584"/>
    <w:rsid w:val="00D32F19"/>
    <w:rsid w:val="00D55D55"/>
    <w:rsid w:val="00D63D79"/>
    <w:rsid w:val="00DA58E0"/>
    <w:rsid w:val="00DA5E7D"/>
    <w:rsid w:val="00DF57F8"/>
    <w:rsid w:val="00E2235E"/>
    <w:rsid w:val="00E403BD"/>
    <w:rsid w:val="00E55A62"/>
    <w:rsid w:val="00E62E9E"/>
    <w:rsid w:val="00E65AA9"/>
    <w:rsid w:val="00E8076E"/>
    <w:rsid w:val="00EC1869"/>
    <w:rsid w:val="00EE5D60"/>
    <w:rsid w:val="00F05B34"/>
    <w:rsid w:val="00F35A86"/>
    <w:rsid w:val="00F43106"/>
    <w:rsid w:val="00F6016A"/>
    <w:rsid w:val="00F673F8"/>
    <w:rsid w:val="00F86B39"/>
    <w:rsid w:val="00FB41D7"/>
    <w:rsid w:val="00FB62CC"/>
    <w:rsid w:val="00FE11DB"/>
    <w:rsid w:val="00FE712A"/>
    <w:rsid w:val="00FF313B"/>
    <w:rsid w:val="00FF3DB8"/>
    <w:rsid w:val="00FF4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EFA6F"/>
  <w15:docId w15:val="{6502AD89-E3AD-480D-B9F2-1BDE7AB66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rsid w:val="00297D64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97D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 Spacing"/>
    <w:uiPriority w:val="1"/>
    <w:qFormat/>
    <w:rsid w:val="00297D64"/>
    <w:pPr>
      <w:spacing w:after="0" w:line="240" w:lineRule="auto"/>
    </w:pPr>
  </w:style>
  <w:style w:type="paragraph" w:customStyle="1" w:styleId="11">
    <w:name w:val="1."/>
    <w:basedOn w:val="a"/>
    <w:rsid w:val="004F1DF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customStyle="1" w:styleId="S">
    <w:name w:val="S_НомерДокумента"/>
    <w:basedOn w:val="a"/>
    <w:next w:val="a"/>
    <w:link w:val="S0"/>
    <w:rsid w:val="00A45E5A"/>
    <w:pPr>
      <w:widowControl w:val="0"/>
      <w:spacing w:before="120" w:after="120" w:line="240" w:lineRule="auto"/>
      <w:jc w:val="center"/>
    </w:pPr>
    <w:rPr>
      <w:rFonts w:ascii="Arial" w:eastAsia="Times New Roman" w:hAnsi="Arial" w:cs="Times New Roman"/>
      <w:b/>
      <w:caps/>
      <w:sz w:val="24"/>
      <w:szCs w:val="24"/>
    </w:rPr>
  </w:style>
  <w:style w:type="character" w:customStyle="1" w:styleId="S0">
    <w:name w:val="S_НомерДокумента Знак"/>
    <w:link w:val="S"/>
    <w:rsid w:val="00A45E5A"/>
    <w:rPr>
      <w:rFonts w:ascii="Arial" w:eastAsia="Times New Roman" w:hAnsi="Arial" w:cs="Times New Roman"/>
      <w:b/>
      <w:caps/>
      <w:sz w:val="24"/>
      <w:szCs w:val="24"/>
    </w:rPr>
  </w:style>
  <w:style w:type="paragraph" w:styleId="ac">
    <w:name w:val="footnote text"/>
    <w:basedOn w:val="a"/>
    <w:link w:val="ad"/>
    <w:uiPriority w:val="99"/>
    <w:semiHidden/>
    <w:unhideWhenUsed/>
    <w:rsid w:val="00017750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017750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017750"/>
    <w:rPr>
      <w:vertAlign w:val="superscript"/>
    </w:rPr>
  </w:style>
  <w:style w:type="paragraph" w:styleId="af">
    <w:name w:val="Plain Text"/>
    <w:basedOn w:val="a"/>
    <w:link w:val="af0"/>
    <w:rsid w:val="0001775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01775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01775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0BB4B5-819F-44D9-8B5E-602261BD3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6</Pages>
  <Words>2254</Words>
  <Characters>12852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15076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Вербицкий Данил Дмитриевич</cp:lastModifiedBy>
  <cp:revision>41</cp:revision>
  <cp:lastPrinted>2016-11-22T08:42:00Z</cp:lastPrinted>
  <dcterms:created xsi:type="dcterms:W3CDTF">2018-11-13T03:10:00Z</dcterms:created>
  <dcterms:modified xsi:type="dcterms:W3CDTF">2025-12-02T10:01:00Z</dcterms:modified>
</cp:coreProperties>
</file>